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C0" w:rsidRPr="002164C0" w:rsidRDefault="002164C0" w:rsidP="002164C0">
      <w:pPr>
        <w:snapToGrid w:val="0"/>
        <w:ind w:firstLine="0"/>
        <w:jc w:val="left"/>
        <w:rPr>
          <w:rFonts w:eastAsia="仿宋"/>
          <w:b/>
          <w:sz w:val="24"/>
          <w:szCs w:val="24"/>
        </w:rPr>
      </w:pPr>
      <w:r w:rsidRPr="002164C0">
        <w:rPr>
          <w:rFonts w:eastAsia="仿宋" w:hint="eastAsia"/>
          <w:b/>
          <w:sz w:val="24"/>
          <w:szCs w:val="24"/>
        </w:rPr>
        <w:t xml:space="preserve">Annex </w:t>
      </w:r>
      <w:r w:rsidR="00AC4099">
        <w:rPr>
          <w:rFonts w:eastAsia="仿宋" w:hint="eastAsia"/>
          <w:b/>
          <w:sz w:val="24"/>
          <w:szCs w:val="24"/>
        </w:rPr>
        <w:t>4</w:t>
      </w:r>
      <w:r w:rsidRPr="002164C0">
        <w:rPr>
          <w:rFonts w:eastAsia="仿宋" w:hint="eastAsia"/>
          <w:b/>
          <w:sz w:val="24"/>
          <w:szCs w:val="24"/>
        </w:rPr>
        <w:t xml:space="preserve">     </w:t>
      </w:r>
    </w:p>
    <w:p w:rsidR="002164C0" w:rsidRDefault="002164C0" w:rsidP="002164C0">
      <w:pPr>
        <w:snapToGrid w:val="0"/>
        <w:ind w:firstLine="0"/>
        <w:jc w:val="center"/>
      </w:pPr>
      <w:r w:rsidRPr="00460CB6">
        <w:rPr>
          <w:rFonts w:eastAsia="仿宋" w:hint="eastAsia"/>
          <w:b/>
          <w:sz w:val="28"/>
          <w:szCs w:val="28"/>
        </w:rPr>
        <w:t>Application for Disbursement of GHSP</w:t>
      </w:r>
    </w:p>
    <w:tbl>
      <w:tblPr>
        <w:tblW w:w="8380" w:type="dxa"/>
        <w:tblInd w:w="94" w:type="dxa"/>
        <w:tblLook w:val="0000" w:firstRow="0" w:lastRow="0" w:firstColumn="0" w:lastColumn="0" w:noHBand="0" w:noVBand="0"/>
      </w:tblPr>
      <w:tblGrid>
        <w:gridCol w:w="1348"/>
        <w:gridCol w:w="1676"/>
        <w:gridCol w:w="1348"/>
        <w:gridCol w:w="2004"/>
        <w:gridCol w:w="2004"/>
      </w:tblGrid>
      <w:tr w:rsidR="00642D73" w:rsidRPr="003B695B" w:rsidTr="00FE6DB1">
        <w:trPr>
          <w:trHeight w:val="282"/>
        </w:trPr>
        <w:tc>
          <w:tcPr>
            <w:tcW w:w="4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D73" w:rsidRDefault="00FE6DB1" w:rsidP="000A0DBF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仿宋" w:hint="eastAsia"/>
                <w:kern w:val="0"/>
                <w:sz w:val="24"/>
                <w:szCs w:val="24"/>
              </w:rPr>
              <w:t>Programme</w:t>
            </w:r>
            <w:proofErr w:type="spellEnd"/>
            <w:r>
              <w:rPr>
                <w:rFonts w:eastAsia="仿宋" w:hint="eastAsia"/>
                <w:kern w:val="0"/>
                <w:sz w:val="24"/>
                <w:szCs w:val="24"/>
              </w:rPr>
              <w:t xml:space="preserve"> Implementation Agency</w:t>
            </w:r>
            <w:r w:rsidR="00AA20B2">
              <w:rPr>
                <w:rFonts w:eastAsia="仿宋" w:hint="eastAsia"/>
                <w:kern w:val="0"/>
                <w:sz w:val="24"/>
                <w:szCs w:val="24"/>
              </w:rPr>
              <w:t>(PIA)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:</w:t>
            </w:r>
          </w:p>
          <w:p w:rsidR="00FE6DB1" w:rsidRPr="003B695B" w:rsidRDefault="00FE6DB1" w:rsidP="000A0DBF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2D73" w:rsidRPr="003B695B" w:rsidRDefault="00FE6DB1" w:rsidP="00D82DD4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Time of Application: </w:t>
            </w:r>
            <w:r w:rsidR="00D82DD4">
              <w:rPr>
                <w:rFonts w:eastAsia="仿宋" w:hint="eastAsia"/>
                <w:i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42D73" w:rsidRPr="003B695B" w:rsidTr="000A0DBF">
        <w:trPr>
          <w:trHeight w:val="439"/>
        </w:trPr>
        <w:tc>
          <w:tcPr>
            <w:tcW w:w="43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73" w:rsidRPr="003B695B" w:rsidRDefault="00FE6DB1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Contract Name:</w:t>
            </w:r>
            <w:r w:rsidR="00FE603A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2D73" w:rsidRPr="003B695B" w:rsidRDefault="00FE6DB1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Contract Code:</w:t>
            </w:r>
            <w:r w:rsidR="00FE603A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2D73" w:rsidRPr="003B695B" w:rsidTr="000A0DBF">
        <w:trPr>
          <w:trHeight w:val="439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73" w:rsidRPr="003B695B" w:rsidRDefault="00FE6DB1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Contract Amount:</w:t>
            </w:r>
            <w:r w:rsidR="00FE603A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2D73" w:rsidRPr="003B695B" w:rsidRDefault="00FE6DB1" w:rsidP="00D82DD4">
            <w:pPr>
              <w:widowControl/>
              <w:ind w:left="960" w:hangingChars="400" w:hanging="96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Duration: </w:t>
            </w:r>
            <w:r w:rsidR="00AC4099" w:rsidRPr="00AC4099">
              <w:rPr>
                <w:rFonts w:eastAsia="仿宋" w:hint="eastAsia"/>
                <w:kern w:val="0"/>
                <w:sz w:val="24"/>
                <w:szCs w:val="24"/>
              </w:rPr>
              <w:t>From</w:t>
            </w:r>
            <w:r w:rsidR="00D82DD4">
              <w:rPr>
                <w:rFonts w:eastAsia="仿宋" w:hint="eastAsia"/>
                <w:i/>
                <w:kern w:val="0"/>
                <w:sz w:val="24"/>
                <w:szCs w:val="24"/>
              </w:rPr>
              <w:t xml:space="preserve"> </w:t>
            </w:r>
            <w:r w:rsidR="00AC4099" w:rsidRPr="00AC4099">
              <w:rPr>
                <w:rFonts w:eastAsia="仿宋"/>
                <w:kern w:val="0"/>
                <w:sz w:val="24"/>
                <w:szCs w:val="24"/>
              </w:rPr>
              <w:t xml:space="preserve"> </w:t>
            </w:r>
            <w:r w:rsidR="00AC4099" w:rsidRPr="00AC4099">
              <w:rPr>
                <w:rFonts w:eastAsia="仿宋" w:hint="eastAsia"/>
                <w:kern w:val="0"/>
                <w:sz w:val="24"/>
                <w:szCs w:val="24"/>
              </w:rPr>
              <w:t xml:space="preserve">to </w:t>
            </w:r>
            <w:r w:rsidR="00D82DD4">
              <w:rPr>
                <w:rFonts w:eastAsia="仿宋" w:hint="eastAsia"/>
                <w:i/>
                <w:kern w:val="0"/>
                <w:sz w:val="24"/>
                <w:szCs w:val="24"/>
              </w:rPr>
              <w:t xml:space="preserve"> </w:t>
            </w:r>
          </w:p>
        </w:tc>
      </w:tr>
      <w:tr w:rsidR="00642D73" w:rsidRPr="003B695B" w:rsidTr="000A0DBF">
        <w:trPr>
          <w:trHeight w:val="439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73" w:rsidRPr="003B695B" w:rsidRDefault="00FE6DB1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Contact Person:</w:t>
            </w:r>
            <w:r w:rsidR="00FE603A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42D73" w:rsidRPr="003B695B" w:rsidRDefault="00FE6DB1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Telephone:</w:t>
            </w:r>
            <w:r w:rsidR="00FE603A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2D73" w:rsidRPr="003B695B" w:rsidTr="000A0DBF">
        <w:trPr>
          <w:trHeight w:val="1680"/>
        </w:trPr>
        <w:tc>
          <w:tcPr>
            <w:tcW w:w="83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4099" w:rsidRDefault="00FE6DB1" w:rsidP="00B22F72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Bank Account Information</w:t>
            </w:r>
            <w:r w:rsidR="00642D73" w:rsidRPr="003B695B">
              <w:rPr>
                <w:rFonts w:eastAsia="仿宋"/>
                <w:kern w:val="0"/>
                <w:sz w:val="24"/>
                <w:szCs w:val="24"/>
              </w:rPr>
              <w:br/>
            </w:r>
            <w:r w:rsidR="00B22F72">
              <w:rPr>
                <w:rFonts w:eastAsia="仿宋" w:hint="eastAsia"/>
                <w:kern w:val="0"/>
                <w:sz w:val="24"/>
                <w:szCs w:val="24"/>
              </w:rPr>
              <w:t>Unit or Organization Name:</w:t>
            </w:r>
            <w:r w:rsidR="00FE603A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  <w:p w:rsidR="00FE603A" w:rsidRDefault="00B22F72" w:rsidP="00B22F72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Account Bank:</w:t>
            </w:r>
            <w:r w:rsidR="00FE603A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  <w:p w:rsidR="00642D73" w:rsidRPr="003B695B" w:rsidRDefault="00FE603A" w:rsidP="00AC4099">
            <w:pPr>
              <w:widowControl/>
              <w:ind w:firstLine="0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Account</w:t>
            </w:r>
            <w:r w:rsidR="00B22F72">
              <w:rPr>
                <w:rFonts w:eastAsia="仿宋" w:hint="eastAsia"/>
                <w:kern w:val="0"/>
                <w:sz w:val="24"/>
                <w:szCs w:val="24"/>
              </w:rPr>
              <w:t xml:space="preserve"> Numbers: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2D73" w:rsidRPr="003B695B" w:rsidTr="000A0DBF">
        <w:trPr>
          <w:trHeight w:val="439"/>
        </w:trPr>
        <w:tc>
          <w:tcPr>
            <w:tcW w:w="8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C6FC6" w:rsidRDefault="00CC6FC6" w:rsidP="000A0DBF">
            <w:pPr>
              <w:widowControl/>
              <w:ind w:firstLine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Contract Limiting Disbursement:</w:t>
            </w:r>
          </w:p>
          <w:p w:rsidR="00642D73" w:rsidRPr="003B695B" w:rsidRDefault="00CC6FC6" w:rsidP="000A0DBF">
            <w:pPr>
              <w:widowControl/>
              <w:ind w:firstLine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Information of Contract Payment (Unit: RMB Yuan)</w:t>
            </w:r>
          </w:p>
        </w:tc>
      </w:tr>
      <w:tr w:rsidR="00342E38" w:rsidRPr="003B695B" w:rsidTr="000A0DBF">
        <w:trPr>
          <w:trHeight w:val="439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Payment No.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Default="00AD1E61" w:rsidP="00342E38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Amount of </w:t>
            </w:r>
            <w:r w:rsidR="00342E38">
              <w:rPr>
                <w:rFonts w:eastAsia="仿宋" w:hint="eastAsia"/>
                <w:kern w:val="0"/>
                <w:sz w:val="24"/>
                <w:szCs w:val="24"/>
              </w:rPr>
              <w:t xml:space="preserve">Funds Applied </w:t>
            </w:r>
          </w:p>
          <w:p w:rsidR="00342E38" w:rsidRPr="003B695B" w:rsidRDefault="00342E38" w:rsidP="00342E38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in the Period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Amount of Funds Received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7D4EA5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Date of Funds Received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342E38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Amount of Funds Remained</w:t>
            </w:r>
          </w:p>
        </w:tc>
      </w:tr>
      <w:tr w:rsidR="00FE603A" w:rsidRPr="003B695B" w:rsidTr="000A0DBF">
        <w:trPr>
          <w:trHeight w:val="439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3A" w:rsidRPr="003B695B" w:rsidRDefault="00FE603A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3B695B">
              <w:rPr>
                <w:rFonts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3A" w:rsidRPr="005425A8" w:rsidRDefault="00FE603A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3A" w:rsidRPr="005425A8" w:rsidRDefault="00FE603A" w:rsidP="00FE603A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3A" w:rsidRPr="005425A8" w:rsidRDefault="00FE603A" w:rsidP="00D91B24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3A" w:rsidRPr="005425A8" w:rsidRDefault="00FE603A" w:rsidP="00AC4099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342E38" w:rsidRPr="003B695B" w:rsidTr="000A0DBF">
        <w:trPr>
          <w:trHeight w:val="439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3B695B">
              <w:rPr>
                <w:rFonts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AC4099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342E38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342E38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AC4099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342E38" w:rsidRPr="003B695B" w:rsidTr="000A0DBF">
        <w:trPr>
          <w:trHeight w:val="439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3B695B">
              <w:rPr>
                <w:rFonts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342E38" w:rsidRPr="003B695B" w:rsidTr="000A0DBF">
        <w:trPr>
          <w:trHeight w:val="439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3B695B">
              <w:rPr>
                <w:rFonts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342E38" w:rsidRPr="003B695B" w:rsidTr="00AC4099">
        <w:trPr>
          <w:trHeight w:val="439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2E38" w:rsidRPr="003B695B" w:rsidRDefault="00342E38" w:rsidP="000A0DBF">
            <w:pPr>
              <w:widowControl/>
              <w:ind w:firstLine="0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FE603A" w:rsidRPr="003B695B" w:rsidTr="00AC4099">
        <w:trPr>
          <w:trHeight w:val="439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3A" w:rsidRPr="003B695B" w:rsidRDefault="00FE603A" w:rsidP="000A0DBF">
            <w:pPr>
              <w:widowControl/>
              <w:ind w:firstLine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Total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3A" w:rsidRPr="005425A8" w:rsidRDefault="00FE603A" w:rsidP="00D91B24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3A" w:rsidRPr="005425A8" w:rsidRDefault="00FE603A" w:rsidP="00FE603A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FE603A" w:rsidRPr="005425A8" w:rsidRDefault="00FE603A" w:rsidP="00FE603A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</w:tcPr>
          <w:p w:rsidR="00FE603A" w:rsidRPr="005425A8" w:rsidRDefault="00FE603A" w:rsidP="00FE603A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342E38" w:rsidRPr="003B695B" w:rsidTr="000A0DBF">
        <w:trPr>
          <w:trHeight w:val="2365"/>
        </w:trPr>
        <w:tc>
          <w:tcPr>
            <w:tcW w:w="8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42E38" w:rsidRDefault="00342E38" w:rsidP="00AA20B2">
            <w:pPr>
              <w:widowControl/>
              <w:ind w:firstLine="0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PIA promises that:</w:t>
            </w:r>
          </w:p>
          <w:p w:rsidR="00342E38" w:rsidRDefault="00342E38" w:rsidP="002164C0">
            <w:pPr>
              <w:widowControl/>
              <w:ind w:left="240" w:hangingChars="100" w:hanging="24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1. The above information on contract payments and funds expenses are authentic            and accurate;</w:t>
            </w:r>
          </w:p>
          <w:p w:rsidR="00342E38" w:rsidRDefault="00342E38" w:rsidP="002164C0">
            <w:pPr>
              <w:widowControl/>
              <w:ind w:left="240" w:hangingChars="100" w:hanging="240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3B695B">
              <w:rPr>
                <w:rFonts w:eastAsia="仿宋"/>
                <w:kern w:val="0"/>
                <w:sz w:val="24"/>
                <w:szCs w:val="24"/>
              </w:rPr>
              <w:t>2.</w:t>
            </w:r>
            <w:r>
              <w:rPr>
                <w:rFonts w:eastAsia="仿宋"/>
                <w:kern w:val="0"/>
                <w:sz w:val="24"/>
                <w:szCs w:val="24"/>
              </w:rPr>
              <w:t xml:space="preserve"> T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he contract will be implemented in line with </w:t>
            </w:r>
            <w:proofErr w:type="spellStart"/>
            <w:r>
              <w:rPr>
                <w:rFonts w:eastAsia="仿宋" w:hint="eastAsia"/>
                <w:kern w:val="0"/>
                <w:sz w:val="24"/>
                <w:szCs w:val="24"/>
              </w:rPr>
              <w:t>programme</w:t>
            </w:r>
            <w:proofErr w:type="spellEnd"/>
            <w:r>
              <w:rPr>
                <w:rFonts w:eastAsia="仿宋"/>
                <w:kern w:val="0"/>
                <w:sz w:val="24"/>
                <w:szCs w:val="24"/>
              </w:rPr>
              <w:t xml:space="preserve"> financial management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 and relevant regulations or provisions. </w:t>
            </w:r>
            <w:r w:rsidRPr="003B695B">
              <w:rPr>
                <w:rFonts w:eastAsia="仿宋"/>
                <w:kern w:val="0"/>
                <w:sz w:val="24"/>
                <w:szCs w:val="24"/>
              </w:rPr>
              <w:br/>
            </w:r>
          </w:p>
          <w:p w:rsidR="00AC4099" w:rsidRPr="00321E2B" w:rsidRDefault="00342E38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3B695B">
              <w:rPr>
                <w:rFonts w:eastAsia="仿宋"/>
                <w:kern w:val="0"/>
                <w:sz w:val="24"/>
                <w:szCs w:val="24"/>
              </w:rPr>
              <w:br/>
            </w:r>
            <w:r w:rsidR="00AC4099" w:rsidRPr="00321E2B">
              <w:rPr>
                <w:rFonts w:eastAsia="仿宋"/>
                <w:kern w:val="0"/>
                <w:sz w:val="24"/>
                <w:szCs w:val="24"/>
              </w:rPr>
              <w:t xml:space="preserve">                                     </w:t>
            </w:r>
            <w:r w:rsidR="00AC4099" w:rsidRPr="00321E2B">
              <w:rPr>
                <w:rFonts w:eastAsia="仿宋" w:hint="eastAsia"/>
                <w:kern w:val="0"/>
                <w:sz w:val="24"/>
                <w:szCs w:val="24"/>
              </w:rPr>
              <w:t>Unit or Organization (seal)</w:t>
            </w:r>
          </w:p>
          <w:p w:rsidR="00342E38" w:rsidRPr="003B695B" w:rsidRDefault="00AC4099" w:rsidP="00AC4099">
            <w:pPr>
              <w:widowControl/>
              <w:ind w:firstLine="0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321E2B">
              <w:rPr>
                <w:rFonts w:eastAsia="仿宋"/>
                <w:kern w:val="0"/>
                <w:sz w:val="24"/>
                <w:szCs w:val="24"/>
              </w:rPr>
              <w:br/>
              <w:t xml:space="preserve">   </w:t>
            </w:r>
            <w:bookmarkStart w:id="1" w:name="OLE_LINK78"/>
            <w:bookmarkStart w:id="2" w:name="OLE_LINK79"/>
            <w:r>
              <w:rPr>
                <w:rFonts w:eastAsia="仿宋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                </w:t>
            </w:r>
            <w:r w:rsidRPr="00321E2B">
              <w:rPr>
                <w:rFonts w:eastAsia="仿宋" w:hint="eastAsia"/>
                <w:kern w:val="0"/>
                <w:sz w:val="24"/>
                <w:szCs w:val="24"/>
              </w:rPr>
              <w:t>Month/Date/Year</w:t>
            </w:r>
            <w:bookmarkEnd w:id="1"/>
            <w:bookmarkEnd w:id="2"/>
          </w:p>
        </w:tc>
      </w:tr>
    </w:tbl>
    <w:p w:rsidR="00B601DA" w:rsidRPr="007A029B" w:rsidRDefault="00C43CBF" w:rsidP="00342E38">
      <w:pPr>
        <w:ind w:left="720" w:hangingChars="300" w:hanging="720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 xml:space="preserve">Note: </w:t>
      </w:r>
      <w:r w:rsidR="00AD1E61">
        <w:rPr>
          <w:rFonts w:eastAsia="仿宋" w:hint="eastAsia"/>
          <w:sz w:val="24"/>
          <w:szCs w:val="24"/>
        </w:rPr>
        <w:t xml:space="preserve">Funds received = </w:t>
      </w:r>
      <w:r w:rsidR="00342E38" w:rsidRPr="00342E38">
        <w:rPr>
          <w:rFonts w:eastAsia="仿宋"/>
          <w:sz w:val="24"/>
          <w:szCs w:val="24"/>
        </w:rPr>
        <w:t>Funds payment</w:t>
      </w:r>
      <w:r w:rsidR="00AD1E61">
        <w:rPr>
          <w:rFonts w:eastAsia="仿宋" w:hint="eastAsia"/>
          <w:sz w:val="24"/>
          <w:szCs w:val="24"/>
        </w:rPr>
        <w:t xml:space="preserve"> of PMO</w:t>
      </w:r>
      <w:r w:rsidR="00342E38">
        <w:rPr>
          <w:rFonts w:eastAsia="仿宋"/>
          <w:sz w:val="24"/>
          <w:szCs w:val="24"/>
        </w:rPr>
        <w:t>=</w:t>
      </w:r>
      <w:r w:rsidR="00342E38" w:rsidRPr="00342E38">
        <w:rPr>
          <w:rFonts w:eastAsia="仿宋"/>
          <w:sz w:val="24"/>
          <w:szCs w:val="24"/>
        </w:rPr>
        <w:t xml:space="preserve">funds applied </w:t>
      </w:r>
      <w:r w:rsidR="00342E38">
        <w:rPr>
          <w:rFonts w:eastAsia="仿宋"/>
          <w:sz w:val="24"/>
          <w:szCs w:val="24"/>
        </w:rPr>
        <w:t>-</w:t>
      </w:r>
      <w:r w:rsidR="00AD1E61" w:rsidRPr="00342E38">
        <w:rPr>
          <w:rFonts w:eastAsia="仿宋"/>
          <w:sz w:val="24"/>
          <w:szCs w:val="24"/>
        </w:rPr>
        <w:t>funds remained</w:t>
      </w:r>
      <w:r w:rsidR="00AD1E61">
        <w:rPr>
          <w:rFonts w:eastAsia="仿宋"/>
          <w:sz w:val="24"/>
          <w:szCs w:val="24"/>
        </w:rPr>
        <w:t>-</w:t>
      </w:r>
      <w:r w:rsidR="00342E38" w:rsidRPr="00342E38">
        <w:rPr>
          <w:rFonts w:eastAsia="仿宋"/>
          <w:sz w:val="24"/>
          <w:szCs w:val="24"/>
        </w:rPr>
        <w:t xml:space="preserve">unqualified expenses </w:t>
      </w:r>
    </w:p>
    <w:sectPr w:rsidR="00B601DA" w:rsidRPr="007A029B" w:rsidSect="00B60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CA" w:rsidRDefault="006F32CA" w:rsidP="00642D73">
      <w:r>
        <w:separator/>
      </w:r>
    </w:p>
  </w:endnote>
  <w:endnote w:type="continuationSeparator" w:id="0">
    <w:p w:rsidR="006F32CA" w:rsidRDefault="006F32CA" w:rsidP="0064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CA" w:rsidRDefault="006F32CA" w:rsidP="00642D73">
      <w:r>
        <w:separator/>
      </w:r>
    </w:p>
  </w:footnote>
  <w:footnote w:type="continuationSeparator" w:id="0">
    <w:p w:rsidR="006F32CA" w:rsidRDefault="006F32CA" w:rsidP="00642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D73"/>
    <w:rsid w:val="000127D5"/>
    <w:rsid w:val="00024F95"/>
    <w:rsid w:val="000848EC"/>
    <w:rsid w:val="000C6191"/>
    <w:rsid w:val="00121FF3"/>
    <w:rsid w:val="001F1A66"/>
    <w:rsid w:val="002164C0"/>
    <w:rsid w:val="002960BE"/>
    <w:rsid w:val="002B7B8C"/>
    <w:rsid w:val="002D450B"/>
    <w:rsid w:val="00342E38"/>
    <w:rsid w:val="00460CB6"/>
    <w:rsid w:val="00487299"/>
    <w:rsid w:val="004E137F"/>
    <w:rsid w:val="006171E4"/>
    <w:rsid w:val="00642D73"/>
    <w:rsid w:val="006F32CA"/>
    <w:rsid w:val="00786B77"/>
    <w:rsid w:val="007A029B"/>
    <w:rsid w:val="00870898"/>
    <w:rsid w:val="00904581"/>
    <w:rsid w:val="00951452"/>
    <w:rsid w:val="009674C8"/>
    <w:rsid w:val="00970CA9"/>
    <w:rsid w:val="00AA20B2"/>
    <w:rsid w:val="00AC4099"/>
    <w:rsid w:val="00AD1E61"/>
    <w:rsid w:val="00B22F72"/>
    <w:rsid w:val="00B601DA"/>
    <w:rsid w:val="00BC21B1"/>
    <w:rsid w:val="00BD364E"/>
    <w:rsid w:val="00C176F6"/>
    <w:rsid w:val="00C3393A"/>
    <w:rsid w:val="00C43CBF"/>
    <w:rsid w:val="00CB4594"/>
    <w:rsid w:val="00CC6FC6"/>
    <w:rsid w:val="00D82DD4"/>
    <w:rsid w:val="00D855D3"/>
    <w:rsid w:val="00D91B24"/>
    <w:rsid w:val="00E62335"/>
    <w:rsid w:val="00FE603A"/>
    <w:rsid w:val="00FE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3"/>
    <w:pPr>
      <w:widowControl w:val="0"/>
      <w:ind w:firstLine="198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D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D73"/>
    <w:pPr>
      <w:tabs>
        <w:tab w:val="center" w:pos="4153"/>
        <w:tab w:val="right" w:pos="8306"/>
      </w:tabs>
      <w:snapToGrid w:val="0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D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1F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1F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3B5EF-55F4-4096-A0A6-F422F7ED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Chen Xun</cp:lastModifiedBy>
  <cp:revision>26</cp:revision>
  <cp:lastPrinted>2015-01-12T03:34:00Z</cp:lastPrinted>
  <dcterms:created xsi:type="dcterms:W3CDTF">2013-11-22T07:25:00Z</dcterms:created>
  <dcterms:modified xsi:type="dcterms:W3CDTF">2015-05-14T09:47:00Z</dcterms:modified>
</cp:coreProperties>
</file>